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2B2" w:rsidRDefault="00EE32B2"/>
    <w:p w:rsidR="00EE32B2" w:rsidRPr="00EE32B2" w:rsidRDefault="0061478A" w:rsidP="00EE32B2">
      <w:pPr>
        <w:suppressAutoHyphens/>
        <w:jc w:val="center"/>
        <w:textAlignment w:val="baseline"/>
        <w:rPr>
          <w:rFonts w:ascii="ＭＳ 明朝" w:hAnsi="Times New Roman"/>
          <w:color w:val="000000"/>
          <w:kern w:val="0"/>
          <w:sz w:val="24"/>
          <w:szCs w:val="24"/>
        </w:rPr>
      </w:pPr>
      <w:r>
        <w:rPr>
          <w:rFonts w:ascii="ＭＳ 明朝" w:eastAsia="ＭＳ ゴシック" w:hAnsi="Times New Roman" w:cs="ＭＳ ゴシック" w:hint="eastAsia"/>
          <w:color w:val="000000"/>
          <w:kern w:val="0"/>
          <w:sz w:val="24"/>
          <w:szCs w:val="24"/>
        </w:rPr>
        <w:t>□</w:t>
      </w:r>
      <w:r w:rsidR="00EE32B2" w:rsidRPr="00EE32B2">
        <w:rPr>
          <w:rFonts w:ascii="ＭＳ ゴシック" w:hAnsi="ＭＳ ゴシック" w:cs="ＭＳ ゴシック"/>
          <w:color w:val="000000"/>
          <w:kern w:val="0"/>
          <w:sz w:val="24"/>
          <w:szCs w:val="24"/>
        </w:rPr>
        <w:t xml:space="preserve"> </w:t>
      </w:r>
      <w:r>
        <w:rPr>
          <w:rFonts w:ascii="ＭＳ 明朝" w:eastAsia="ＭＳ ゴシック" w:hAnsi="Times New Roman" w:cs="ＭＳ ゴシック" w:hint="eastAsia"/>
          <w:color w:val="000000"/>
          <w:kern w:val="0"/>
          <w:sz w:val="24"/>
          <w:szCs w:val="24"/>
        </w:rPr>
        <w:t>農業経営改善計画　　☑</w:t>
      </w:r>
      <w:r w:rsidR="00EE32B2" w:rsidRPr="00EE32B2">
        <w:rPr>
          <w:rFonts w:ascii="ＭＳ ゴシック" w:hAnsi="ＭＳ ゴシック" w:cs="ＭＳ ゴシック"/>
          <w:color w:val="000000"/>
          <w:kern w:val="0"/>
          <w:sz w:val="24"/>
          <w:szCs w:val="24"/>
        </w:rPr>
        <w:t xml:space="preserve"> </w:t>
      </w:r>
      <w:r w:rsidR="00EE32B2" w:rsidRPr="00EE32B2">
        <w:rPr>
          <w:rFonts w:ascii="ＭＳ 明朝" w:eastAsia="ＭＳ ゴシック" w:hAnsi="Times New Roman" w:cs="ＭＳ ゴシック" w:hint="eastAsia"/>
          <w:color w:val="000000"/>
          <w:kern w:val="0"/>
          <w:sz w:val="24"/>
          <w:szCs w:val="24"/>
        </w:rPr>
        <w:t>青年等就農計画</w:t>
      </w:r>
    </w:p>
    <w:p w:rsidR="00EE32B2" w:rsidRDefault="00F961D2" w:rsidP="00F961D2">
      <w:pPr>
        <w:jc w:val="center"/>
      </w:pPr>
      <w:r>
        <w:rPr>
          <w:rFonts w:ascii="ＭＳ 明朝" w:eastAsia="ＭＳ ゴシック" w:hAnsi="Times New Roman" w:cs="ＭＳ ゴシック" w:hint="eastAsia"/>
          <w:color w:val="000000"/>
          <w:kern w:val="0"/>
          <w:sz w:val="24"/>
          <w:szCs w:val="24"/>
        </w:rPr>
        <w:t>の認定に係る個人情報の取扱いについて</w:t>
      </w:r>
    </w:p>
    <w:p w:rsidR="00CA767D" w:rsidRDefault="00CA767D" w:rsidP="00EE32B2"/>
    <w:p w:rsidR="00EE32B2" w:rsidRPr="00EE32B2" w:rsidRDefault="0092392D" w:rsidP="00EE32B2">
      <w:r>
        <w:rPr>
          <w:noProof/>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174625</wp:posOffset>
                </wp:positionV>
                <wp:extent cx="5847080" cy="533400"/>
                <wp:effectExtent l="17780" t="17780" r="12065" b="107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080" cy="533400"/>
                        </a:xfrm>
                        <a:prstGeom prst="roundRect">
                          <a:avLst>
                            <a:gd name="adj" fmla="val 13097"/>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A29BD7" id="角丸四角形 1" o:spid="_x0000_s1026" style="position:absolute;left:0;text-align:left;margin-left:.25pt;margin-top:13.75pt;width:460.4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TnpwIAADMFAAAOAAAAZHJzL2Uyb0RvYy54bWysVMGO0zAQvSPxD5bv3SRtum2jpqtV0yKk&#10;BVYsfIBrO03AsYPtNl0QP8F1b1z4hb3wN6zEZzB20tKyF4TIIfHE4zfzZt54erGrBNpybUolUxyd&#10;hRhxSRUr5TrFb98se2OMjCWSEaEkT/EtN/hi9vTJtKkT3leFEoxrBCDSJE2d4sLaOgkCQwteEXOm&#10;ai5hM1e6IhZMvQ6YJg2gVyLoh+F50CjNaq0oNwb+Zu0mnnn8POfUvspzwy0SKYbcrH9r/165dzCb&#10;kmStSV2UtEuD/EMWFSklBD1AZcQStNHlI6iqpFoZldszqqpA5XlJuecAbKLwDzY3Bam55wLFMfWh&#10;TOb/wdKX22uNSga9w0iSClr089uXH/f3D3d3sHj4/hVFrkhNbRLwvamvtaNp6itF3xsk1bwgcs0v&#10;tVZNwQmD1Lx/cHLAGQaOolXzQjGIQTZW+Xrtcl05QKgE2vm23B7awncWUfg5HMejcAzdo7A3HAzi&#10;0PctIMn+dK2NfcZVhdwixVptJHsNvfchyPbKWN8b1jEk7B1GeSWg01siUDQIJyNHEhA7Z1jtMd1J&#10;qZalEF4rQqIGOE7CISRExBpUT632gYwSJXOOvkJ6vZoLjSAAEPJPF+LEzafqgV31FpL5tSWlaNeQ&#10;iJAOD4rR0XBl8dL6NAkni/FiHPfi/vmiF4dZ1rtczuPe+TIaDbNBNp9n0WeXWhQnRckYly67vcyj&#10;+O9k1A1cK9CD0E9YmGOyS/88JhucpuHLDVz2X8/Oy8YppVXcSrFbUI1W7dzCPQOLQumPGDUwsyk2&#10;HzZEc4zEcwnKm0Rx7IbcG/Fw1AdDH++sjneIpADVtg+1xty2V8Om1uW6gFiRb6xUl6DXvLROI07L&#10;bV6dAZPpOXS3iBv9Y9t7/b7rZr8AAAD//wMAUEsDBBQABgAIAAAAIQAuzraN3AAAAAcBAAAPAAAA&#10;ZHJzL2Rvd25yZXYueG1sTI5BT4QwEIXvJv6HZky8uQXMroqUjTFqop7APXgc6EhR2iLtsuivdzzp&#10;afLyvrz5iu1iBzHTFHrvFKSrBAS51uvedQp2L/dnlyBCRKdx8I4UfFGAbXl8VGCu/cFVNNexEzzi&#10;Qo4KTIxjLmVoDVkMKz+S4+7NTxYjx6mTesIDj9tBZkmykRZ7xx8MjnRrqP2o91ZB/3y38833e/WA&#10;r+ZpmB83dUWfSp2eLDfXICIt8Q+GX31Wh5KdGr93OohBwZo5BdkFX26vsvQcRMNYmq5BloX871/+&#10;AAAA//8DAFBLAQItABQABgAIAAAAIQC2gziS/gAAAOEBAAATAAAAAAAAAAAAAAAAAAAAAABbQ29u&#10;dGVudF9UeXBlc10ueG1sUEsBAi0AFAAGAAgAAAAhADj9If/WAAAAlAEAAAsAAAAAAAAAAAAAAAAA&#10;LwEAAF9yZWxzLy5yZWxzUEsBAi0AFAAGAAgAAAAhANiGtOenAgAAMwUAAA4AAAAAAAAAAAAAAAAA&#10;LgIAAGRycy9lMm9Eb2MueG1sUEsBAi0AFAAGAAgAAAAhAC7Oto3cAAAABwEAAA8AAAAAAAAAAAAA&#10;AAAAAQUAAGRycy9kb3ducmV2LnhtbFBLBQYAAAAABAAEAPMAAAAKBgAAAAA=&#10;" filled="f" strokeweight="1.5pt"/>
            </w:pict>
          </mc:Fallback>
        </mc:AlternateContent>
      </w:r>
    </w:p>
    <w:p w:rsidR="00EE32B2" w:rsidRDefault="00EE32B2" w:rsidP="00EE32B2">
      <w:pPr>
        <w:suppressAutoHyphens/>
        <w:wordWrap w:val="0"/>
        <w:ind w:firstLineChars="300" w:firstLine="720"/>
        <w:jc w:val="left"/>
        <w:textAlignment w:val="baseline"/>
        <w:rPr>
          <w:rFonts w:ascii="ＭＳ 明朝" w:eastAsia="ＭＳ ゴシック" w:hAnsi="Times New Roman" w:cs="ＭＳ ゴシック"/>
          <w:color w:val="000000"/>
          <w:kern w:val="0"/>
          <w:sz w:val="24"/>
          <w:szCs w:val="24"/>
        </w:rPr>
      </w:pPr>
      <w:r w:rsidRPr="00EE32B2">
        <w:rPr>
          <w:rFonts w:ascii="ＭＳ 明朝" w:eastAsia="ＭＳ ゴシック" w:hAnsi="Times New Roman" w:cs="ＭＳ ゴシック" w:hint="eastAsia"/>
          <w:color w:val="000000"/>
          <w:kern w:val="0"/>
          <w:sz w:val="24"/>
          <w:szCs w:val="24"/>
        </w:rPr>
        <w:t>以下の個人情報の取扱いについてよくお読みになり、その内容に同意する</w:t>
      </w:r>
    </w:p>
    <w:p w:rsidR="00EE32B2" w:rsidRPr="00EE32B2" w:rsidRDefault="00EE32B2" w:rsidP="00EE32B2">
      <w:pPr>
        <w:suppressAutoHyphens/>
        <w:wordWrap w:val="0"/>
        <w:ind w:firstLineChars="200" w:firstLine="480"/>
        <w:jc w:val="left"/>
        <w:textAlignment w:val="baseline"/>
        <w:rPr>
          <w:rFonts w:ascii="ＭＳ 明朝" w:eastAsia="ＭＳ ゴシック" w:hAnsi="Times New Roman" w:cs="ＭＳ ゴシック"/>
          <w:color w:val="000000"/>
          <w:kern w:val="0"/>
          <w:sz w:val="24"/>
          <w:szCs w:val="24"/>
        </w:rPr>
      </w:pPr>
      <w:r w:rsidRPr="00EE32B2">
        <w:rPr>
          <w:rFonts w:ascii="ＭＳ 明朝" w:eastAsia="ＭＳ ゴシック" w:hAnsi="Times New Roman" w:cs="ＭＳ ゴシック" w:hint="eastAsia"/>
          <w:color w:val="000000"/>
          <w:kern w:val="0"/>
          <w:sz w:val="24"/>
          <w:szCs w:val="24"/>
        </w:rPr>
        <w:t>場合は</w:t>
      </w:r>
      <w:r w:rsidRPr="00EE32B2">
        <w:rPr>
          <w:rFonts w:ascii="ＭＳ 明朝" w:hAnsi="ＭＳ 明朝" w:cs="ＭＳ 明朝"/>
          <w:color w:val="000000"/>
          <w:kern w:val="0"/>
          <w:sz w:val="24"/>
          <w:szCs w:val="24"/>
        </w:rPr>
        <w:t xml:space="preserve"> </w:t>
      </w:r>
      <w:r w:rsidRPr="00EE32B2">
        <w:rPr>
          <w:rFonts w:ascii="ＭＳ 明朝" w:eastAsia="ＭＳ ゴシック" w:hAnsi="Times New Roman" w:cs="ＭＳ ゴシック" w:hint="eastAsia"/>
          <w:color w:val="000000"/>
          <w:kern w:val="0"/>
          <w:sz w:val="24"/>
          <w:szCs w:val="24"/>
        </w:rPr>
        <w:t>「個人情報の取扱いの確認」欄に署名、押印願います。</w:t>
      </w:r>
    </w:p>
    <w:p w:rsidR="00EE32B2" w:rsidRDefault="00EE32B2" w:rsidP="00EE32B2">
      <w:pPr>
        <w:tabs>
          <w:tab w:val="left" w:pos="4755"/>
        </w:tabs>
      </w:pPr>
    </w:p>
    <w:p w:rsidR="00C93C10" w:rsidRDefault="0092392D" w:rsidP="00C93C10">
      <w:pPr>
        <w:suppressAutoHyphens/>
        <w:wordWrap w:val="0"/>
        <w:ind w:firstLineChars="200" w:firstLine="420"/>
        <w:jc w:val="left"/>
        <w:textAlignment w:val="baseline"/>
        <w:rPr>
          <w:rFonts w:ascii="ＭＳ 明朝" w:hAnsi="ＭＳ 明朝" w:cs="ＭＳ 明朝"/>
          <w:color w:val="000000"/>
          <w:kern w:val="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90170</wp:posOffset>
                </wp:positionV>
                <wp:extent cx="5847080" cy="5019675"/>
                <wp:effectExtent l="0" t="0" r="2032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7080" cy="50196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718D" id="正方形/長方形 2" o:spid="_x0000_s1026" style="position:absolute;left:0;text-align:left;margin-left:.35pt;margin-top:7.1pt;width:460.4pt;height:3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2tiAIAAOkEAAAOAAAAZHJzL2Uyb0RvYy54bWysVM1u2zAMvg/YOwi6r3aCpGmNOkXQosOA&#10;oC3QDj0zshwbk0VNUuJk77E9wHbeedhhj7MCe4tRspP+bKdhPgikSJH8yI8+Od00iq2ldTXqnA8O&#10;Us6kFljUepnzt7cXr444cx50AQq1zPlWOn46ffnipDWZHGKFqpCWURDtstbkvPLeZEniRCUbcAdo&#10;pCZjibYBT6pdJoWFlqI3Khmm6WHSoi2MRSGdo9vzzsinMX5ZSuGvytJJz1TOqTYfTxvPRTiT6Qlk&#10;SwumqkVfBvxDFQ3UmpLuQ52DB7ay9R+hmlpYdFj6A4FNgmVZCxkxEJpB+gzNTQVGRizUHGf2bXL/&#10;L6y4XF9bVhc5H3KmoaER3X/9cv/p+88fn5NfH791EhuGRrXGZeR/Y65tgOrMHMU7R4bkiSUorvfZ&#10;lLYJvgSUbWLXt/uuy41ngi7HR6NJekTDEWQbp4Pjw8k4pEsg2z031vnXEhsWhJxbGmvsNqznzneu&#10;O5eQTeNFrRTdQ6Y0a4mXw0kaEgAxrFTgSWwMYXZ6yRmoJVFXeBtDOlR1EZ5HiFt3pixbA7GHSFdg&#10;e0tVc6bAeTIQlPj11T55Guo5B1d1j6Opd1M6hJaRnH35Dy0L0gKLLQ3FYsdWZ8RFTdHmlPQaLNGT&#10;oNDK+Ss6SoWED3uJswrth7/dB39iDVk5a4nuhP39CqwkLG808el4MBqF/YjKaDwZkmIfWxaPLXrV&#10;nCH1ZEDLbUQUg79XO7G02NzRZs5CVjKBFpS763KvnPluDWm3hZzNohvthAE/1zdGhOChT6GPt5s7&#10;sKYfvqcJXOJuNSB7xoHON7zUOFt5LOtIkIe+9nSlfYoU63c/LOxjPXo9/KGmvwEAAP//AwBQSwME&#10;FAAGAAgAAAAhAOp4l7XdAAAABwEAAA8AAABkcnMvZG93bnJldi54bWxMjs1Kw0AUhfeC7zBcwZ2d&#10;JEQbYyZFhUIXUmiVQnfT5JoJZu6EmUkb397rSpfnh3O+ajXbQZzRh96RgnSRgEBqXNtTp+DjfX1X&#10;gAhRU6sHR6jgGwOs6uurSpetu9AOz/vYCR6hUGoFJsaxlDI0Bq0OCzcicfbpvNWRpe9k6/WFx+0g&#10;syR5kFb3xA9Gj/hqsPnaT1bBdl2kG+uPL4ddE6aty+3bxlilbm/m5ycQEef4V4ZffEaHmplObqI2&#10;iEHBknvs5hkITh+z9B7ESUGR5EuQdSX/89c/AAAA//8DAFBLAQItABQABgAIAAAAIQC2gziS/gAA&#10;AOEBAAATAAAAAAAAAAAAAAAAAAAAAABbQ29udGVudF9UeXBlc10ueG1sUEsBAi0AFAAGAAgAAAAh&#10;ADj9If/WAAAAlAEAAAsAAAAAAAAAAAAAAAAALwEAAF9yZWxzLy5yZWxzUEsBAi0AFAAGAAgAAAAh&#10;ABTIDa2IAgAA6QQAAA4AAAAAAAAAAAAAAAAALgIAAGRycy9lMm9Eb2MueG1sUEsBAi0AFAAGAAgA&#10;AAAhAOp4l7XdAAAABwEAAA8AAAAAAAAAAAAAAAAA4gQAAGRycy9kb3ducmV2LnhtbFBLBQYAAAAA&#10;BAAEAPMAAADsBQAAAAA=&#10;" filled="f" strokecolor="windowText" strokeweight="1pt">
                <v:path arrowok="t"/>
              </v:rect>
            </w:pict>
          </mc:Fallback>
        </mc:AlternateContent>
      </w:r>
    </w:p>
    <w:p w:rsidR="00AA25CF" w:rsidRDefault="00AB3FF6" w:rsidP="00DC2973">
      <w:pPr>
        <w:suppressAutoHyphens/>
        <w:wordWrap w:val="0"/>
        <w:ind w:firstLineChars="150" w:firstLine="360"/>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聖籠町</w:t>
      </w:r>
      <w:r w:rsidR="00EE32B2" w:rsidRPr="00EE32B2">
        <w:rPr>
          <w:rFonts w:ascii="ＭＳ 明朝" w:hAnsi="ＭＳ 明朝" w:cs="ＭＳ 明朝" w:hint="eastAsia"/>
          <w:color w:val="000000"/>
          <w:kern w:val="0"/>
          <w:sz w:val="24"/>
          <w:szCs w:val="24"/>
        </w:rPr>
        <w:t>は、農業経営改善計画又は青年等就農計画（以下「経営改善計</w:t>
      </w:r>
      <w:r w:rsidR="00CA767D" w:rsidRPr="00EE32B2">
        <w:rPr>
          <w:rFonts w:ascii="ＭＳ 明朝" w:hAnsi="ＭＳ 明朝" w:cs="ＭＳ 明朝" w:hint="eastAsia"/>
          <w:color w:val="000000"/>
          <w:kern w:val="0"/>
          <w:sz w:val="24"/>
          <w:szCs w:val="24"/>
        </w:rPr>
        <w:t>画等」</w:t>
      </w:r>
      <w:r w:rsidR="00CA767D">
        <w:rPr>
          <w:rFonts w:ascii="ＭＳ 明朝" w:hAnsi="ＭＳ 明朝" w:cs="ＭＳ 明朝" w:hint="eastAsia"/>
          <w:color w:val="000000"/>
          <w:kern w:val="0"/>
          <w:sz w:val="24"/>
          <w:szCs w:val="24"/>
        </w:rPr>
        <w:t>と</w:t>
      </w:r>
      <w:r w:rsidR="00CA767D" w:rsidRPr="00EE32B2">
        <w:rPr>
          <w:rFonts w:ascii="ＭＳ 明朝" w:hAnsi="ＭＳ 明朝" w:cs="ＭＳ 明朝" w:hint="eastAsia"/>
          <w:color w:val="000000"/>
          <w:kern w:val="0"/>
          <w:sz w:val="24"/>
          <w:szCs w:val="24"/>
        </w:rPr>
        <w:t>い</w:t>
      </w:r>
    </w:p>
    <w:p w:rsidR="00AA25CF" w:rsidRDefault="00EE32B2" w:rsidP="00DC2973">
      <w:pPr>
        <w:suppressAutoHyphens/>
        <w:wordWrap w:val="0"/>
        <w:ind w:firstLineChars="50" w:firstLine="120"/>
        <w:jc w:val="left"/>
        <w:textAlignment w:val="baseline"/>
        <w:rPr>
          <w:rFonts w:ascii="ＭＳ 明朝" w:hAnsi="ＭＳ 明朝" w:cs="ＭＳ 明朝"/>
          <w:color w:val="000000"/>
          <w:kern w:val="0"/>
          <w:sz w:val="24"/>
          <w:szCs w:val="24"/>
        </w:rPr>
      </w:pPr>
      <w:r w:rsidRPr="00EE32B2">
        <w:rPr>
          <w:rFonts w:ascii="ＭＳ 明朝" w:hAnsi="ＭＳ 明朝" w:cs="ＭＳ 明朝" w:hint="eastAsia"/>
          <w:color w:val="000000"/>
          <w:kern w:val="0"/>
          <w:sz w:val="24"/>
          <w:szCs w:val="24"/>
        </w:rPr>
        <w:t>う。）の認定に</w:t>
      </w:r>
      <w:r w:rsidRPr="00EE32B2">
        <w:rPr>
          <w:rFonts w:ascii="ＭＳ 明朝" w:hAnsi="Times New Roman" w:cs="ＭＳ 明朝" w:hint="eastAsia"/>
          <w:color w:val="000000"/>
          <w:kern w:val="0"/>
          <w:sz w:val="24"/>
          <w:szCs w:val="24"/>
        </w:rPr>
        <w:t>際して得た個人情報について、</w:t>
      </w:r>
      <w:r w:rsidRPr="00EE32B2">
        <w:rPr>
          <w:rFonts w:ascii="ＭＳ 明朝" w:hAnsi="ＭＳ 明朝" w:cs="ＭＳ 明朝" w:hint="eastAsia"/>
          <w:color w:val="000000"/>
          <w:kern w:val="0"/>
          <w:sz w:val="24"/>
          <w:szCs w:val="24"/>
        </w:rPr>
        <w:t>個人情報保護条例等に基</w:t>
      </w:r>
      <w:r w:rsidR="00CA767D" w:rsidRPr="00EE32B2">
        <w:rPr>
          <w:rFonts w:ascii="ＭＳ 明朝" w:hAnsi="ＭＳ 明朝" w:cs="ＭＳ 明朝" w:hint="eastAsia"/>
          <w:color w:val="000000"/>
          <w:kern w:val="0"/>
          <w:sz w:val="24"/>
          <w:szCs w:val="24"/>
        </w:rPr>
        <w:t>づき、適正</w:t>
      </w:r>
    </w:p>
    <w:p w:rsidR="00EE32B2" w:rsidRPr="00EE32B2" w:rsidRDefault="00EE32B2" w:rsidP="00DC2973">
      <w:pPr>
        <w:suppressAutoHyphens/>
        <w:wordWrap w:val="0"/>
        <w:ind w:firstLineChars="50" w:firstLine="120"/>
        <w:jc w:val="left"/>
        <w:textAlignment w:val="baseline"/>
        <w:rPr>
          <w:rFonts w:ascii="ＭＳ 明朝" w:hAnsi="Times New Roman"/>
          <w:color w:val="000000"/>
          <w:kern w:val="0"/>
          <w:sz w:val="24"/>
          <w:szCs w:val="24"/>
        </w:rPr>
      </w:pPr>
      <w:r w:rsidRPr="00EE32B2">
        <w:rPr>
          <w:rFonts w:ascii="ＭＳ 明朝" w:hAnsi="ＭＳ 明朝" w:cs="ＭＳ 明朝" w:hint="eastAsia"/>
          <w:color w:val="000000"/>
          <w:kern w:val="0"/>
          <w:sz w:val="24"/>
          <w:szCs w:val="24"/>
        </w:rPr>
        <w:t>に管理し、</w:t>
      </w:r>
      <w:r w:rsidR="00AB3FF6">
        <w:rPr>
          <w:rFonts w:ascii="ＭＳ 明朝" w:hAnsi="ＭＳ 明朝" w:cs="ＭＳ 明朝" w:hint="eastAsia"/>
          <w:color w:val="000000"/>
          <w:kern w:val="0"/>
          <w:sz w:val="24"/>
          <w:szCs w:val="24"/>
        </w:rPr>
        <w:t>本</w:t>
      </w:r>
      <w:r w:rsidRPr="00EE32B2">
        <w:rPr>
          <w:rFonts w:ascii="ＭＳ 明朝" w:hAnsi="ＭＳ 明朝" w:cs="ＭＳ 明朝" w:hint="eastAsia"/>
          <w:color w:val="000000"/>
          <w:kern w:val="0"/>
          <w:sz w:val="24"/>
          <w:szCs w:val="24"/>
        </w:rPr>
        <w:t>認定業務の実施のために利用します。</w:t>
      </w:r>
    </w:p>
    <w:p w:rsidR="00CA767D" w:rsidRDefault="00EE32B2" w:rsidP="00DC2973">
      <w:pPr>
        <w:suppressAutoHyphens/>
        <w:wordWrap w:val="0"/>
        <w:ind w:firstLineChars="150" w:firstLine="360"/>
        <w:jc w:val="left"/>
        <w:textAlignment w:val="baseline"/>
        <w:rPr>
          <w:rFonts w:ascii="ＭＳ 明朝" w:hAnsi="ＭＳ 明朝" w:cs="ＭＳ 明朝"/>
          <w:color w:val="000000"/>
          <w:kern w:val="0"/>
          <w:sz w:val="24"/>
          <w:szCs w:val="24"/>
        </w:rPr>
      </w:pPr>
      <w:r w:rsidRPr="00EE32B2">
        <w:rPr>
          <w:rFonts w:ascii="ＭＳ 明朝" w:hAnsi="ＭＳ 明朝" w:cs="ＭＳ 明朝" w:hint="eastAsia"/>
          <w:color w:val="000000"/>
          <w:kern w:val="0"/>
          <w:sz w:val="24"/>
          <w:szCs w:val="24"/>
        </w:rPr>
        <w:t>また</w:t>
      </w:r>
      <w:r w:rsidR="00AB3FF6">
        <w:rPr>
          <w:rFonts w:ascii="ＭＳ 明朝" w:hAnsi="ＭＳ 明朝" w:cs="ＭＳ 明朝" w:hint="eastAsia"/>
          <w:color w:val="000000"/>
          <w:kern w:val="0"/>
          <w:sz w:val="24"/>
          <w:szCs w:val="24"/>
        </w:rPr>
        <w:t>、聖籠町</w:t>
      </w:r>
      <w:r w:rsidRPr="00EE32B2">
        <w:rPr>
          <w:rFonts w:ascii="ＭＳ 明朝" w:hAnsi="ＭＳ 明朝" w:cs="ＭＳ 明朝" w:hint="eastAsia"/>
          <w:color w:val="000000"/>
          <w:kern w:val="0"/>
          <w:sz w:val="24"/>
          <w:szCs w:val="24"/>
        </w:rPr>
        <w:t>は、本認定業務のほか、人・農地プランの作成・見直し、農</w:t>
      </w:r>
      <w:r w:rsidR="00AB3FF6">
        <w:rPr>
          <w:rFonts w:ascii="ＭＳ 明朝" w:hAnsi="ＭＳ 明朝" w:cs="ＭＳ 明朝" w:hint="eastAsia"/>
          <w:color w:val="000000"/>
          <w:kern w:val="0"/>
          <w:sz w:val="24"/>
          <w:szCs w:val="24"/>
        </w:rPr>
        <w:t>業委</w:t>
      </w:r>
      <w:r w:rsidRPr="00EE32B2">
        <w:rPr>
          <w:rFonts w:ascii="ＭＳ 明朝" w:hAnsi="ＭＳ 明朝" w:cs="ＭＳ 明朝" w:hint="eastAsia"/>
          <w:color w:val="000000"/>
          <w:kern w:val="0"/>
          <w:sz w:val="24"/>
          <w:szCs w:val="24"/>
        </w:rPr>
        <w:t>員</w:t>
      </w:r>
    </w:p>
    <w:p w:rsidR="00CA767D" w:rsidRDefault="00EE32B2" w:rsidP="00DC2973">
      <w:pPr>
        <w:suppressAutoHyphens/>
        <w:wordWrap w:val="0"/>
        <w:ind w:firstLineChars="50" w:firstLine="120"/>
        <w:jc w:val="left"/>
        <w:textAlignment w:val="baseline"/>
        <w:rPr>
          <w:rFonts w:ascii="ＭＳ 明朝" w:hAnsi="ＭＳ 明朝" w:cs="ＭＳ 明朝"/>
          <w:color w:val="000000"/>
          <w:kern w:val="0"/>
          <w:sz w:val="24"/>
          <w:szCs w:val="24"/>
        </w:rPr>
      </w:pPr>
      <w:r w:rsidRPr="00EE32B2">
        <w:rPr>
          <w:rFonts w:ascii="ＭＳ 明朝" w:hAnsi="ＭＳ 明朝" w:cs="ＭＳ 明朝" w:hint="eastAsia"/>
          <w:color w:val="000000"/>
          <w:kern w:val="0"/>
          <w:sz w:val="24"/>
          <w:szCs w:val="24"/>
        </w:rPr>
        <w:t>会の委員の任命、農業協同組合の理事等の選任その他の経営改善等に資す</w:t>
      </w:r>
      <w:r w:rsidR="00AB3FF6" w:rsidRPr="00EE32B2">
        <w:rPr>
          <w:rFonts w:ascii="ＭＳ 明朝" w:hAnsi="ＭＳ 明朝" w:cs="ＭＳ 明朝" w:hint="eastAsia"/>
          <w:color w:val="000000"/>
          <w:kern w:val="0"/>
          <w:sz w:val="24"/>
          <w:szCs w:val="24"/>
        </w:rPr>
        <w:t>る取</w:t>
      </w:r>
      <w:r w:rsidRPr="00EE32B2">
        <w:rPr>
          <w:rFonts w:ascii="ＭＳ 明朝" w:hAnsi="ＭＳ 明朝" w:cs="ＭＳ 明朝" w:hint="eastAsia"/>
          <w:color w:val="000000"/>
          <w:kern w:val="0"/>
          <w:sz w:val="24"/>
          <w:szCs w:val="24"/>
        </w:rPr>
        <w:t>組に</w:t>
      </w:r>
    </w:p>
    <w:p w:rsidR="00EE32B2" w:rsidRPr="00EE32B2" w:rsidRDefault="00EE32B2" w:rsidP="00DC2973">
      <w:pPr>
        <w:suppressAutoHyphens/>
        <w:wordWrap w:val="0"/>
        <w:ind w:firstLineChars="50" w:firstLine="120"/>
        <w:jc w:val="left"/>
        <w:textAlignment w:val="baseline"/>
        <w:rPr>
          <w:rFonts w:ascii="ＭＳ 明朝" w:hAnsi="Times New Roman"/>
          <w:color w:val="000000"/>
          <w:kern w:val="0"/>
          <w:sz w:val="24"/>
          <w:szCs w:val="24"/>
        </w:rPr>
      </w:pPr>
      <w:r w:rsidRPr="00EE32B2">
        <w:rPr>
          <w:rFonts w:ascii="ＭＳ 明朝" w:hAnsi="ＭＳ 明朝" w:cs="ＭＳ 明朝" w:hint="eastAsia"/>
          <w:color w:val="000000"/>
          <w:kern w:val="0"/>
          <w:sz w:val="24"/>
          <w:szCs w:val="24"/>
        </w:rPr>
        <w:t>活用するため、必要最小限度内で、下記の関係機関へ提供する場合があ</w:t>
      </w:r>
      <w:r w:rsidR="00AB3FF6" w:rsidRPr="00EE32B2">
        <w:rPr>
          <w:rFonts w:ascii="ＭＳ 明朝" w:hAnsi="ＭＳ 明朝" w:cs="ＭＳ 明朝" w:hint="eastAsia"/>
          <w:color w:val="000000"/>
          <w:kern w:val="0"/>
          <w:sz w:val="24"/>
          <w:szCs w:val="24"/>
        </w:rPr>
        <w:t>りま</w:t>
      </w:r>
      <w:r w:rsidRPr="00EE32B2">
        <w:rPr>
          <w:rFonts w:ascii="ＭＳ 明朝" w:hAnsi="ＭＳ 明朝" w:cs="ＭＳ 明朝" w:hint="eastAsia"/>
          <w:color w:val="000000"/>
          <w:kern w:val="0"/>
          <w:sz w:val="24"/>
          <w:szCs w:val="24"/>
        </w:rPr>
        <w:t>す。</w:t>
      </w:r>
    </w:p>
    <w:p w:rsidR="00AA25CF" w:rsidRDefault="00EE32B2" w:rsidP="00DC2973">
      <w:pPr>
        <w:suppressAutoHyphens/>
        <w:wordWrap w:val="0"/>
        <w:ind w:firstLineChars="150" w:firstLine="360"/>
        <w:jc w:val="left"/>
        <w:textAlignment w:val="baseline"/>
        <w:rPr>
          <w:rFonts w:ascii="ＭＳ 明朝" w:hAnsi="ＭＳ 明朝" w:cs="ＭＳ 明朝"/>
          <w:color w:val="000000"/>
          <w:kern w:val="0"/>
          <w:sz w:val="24"/>
          <w:szCs w:val="24"/>
        </w:rPr>
      </w:pPr>
      <w:r w:rsidRPr="00EE32B2">
        <w:rPr>
          <w:rFonts w:ascii="ＭＳ 明朝" w:hAnsi="ＭＳ 明朝" w:cs="ＭＳ 明朝" w:hint="eastAsia"/>
          <w:color w:val="000000"/>
          <w:kern w:val="0"/>
          <w:sz w:val="24"/>
          <w:szCs w:val="24"/>
        </w:rPr>
        <w:t>このほか、</w:t>
      </w:r>
      <w:r w:rsidR="00AA25CF">
        <w:rPr>
          <w:rFonts w:ascii="ＭＳ 明朝" w:hAnsi="ＭＳ 明朝" w:cs="ＭＳ 明朝" w:hint="eastAsia"/>
          <w:color w:val="000000"/>
          <w:kern w:val="0"/>
          <w:sz w:val="24"/>
          <w:szCs w:val="24"/>
        </w:rPr>
        <w:t>経営改善計画等の実施状況や専門家からの助言等の内容についても、</w:t>
      </w:r>
    </w:p>
    <w:p w:rsidR="00AA25CF" w:rsidRDefault="00AA25CF" w:rsidP="00DC2973">
      <w:pPr>
        <w:suppressAutoHyphens/>
        <w:wordWrap w:val="0"/>
        <w:ind w:firstLineChars="50" w:firstLine="120"/>
        <w:jc w:val="left"/>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指導等を</w:t>
      </w:r>
      <w:r w:rsidR="00EE32B2" w:rsidRPr="00EE32B2">
        <w:rPr>
          <w:rFonts w:ascii="ＭＳ 明朝" w:hAnsi="ＭＳ 明朝" w:cs="ＭＳ 明朝" w:hint="eastAsia"/>
          <w:color w:val="000000"/>
          <w:kern w:val="0"/>
          <w:sz w:val="24"/>
          <w:szCs w:val="24"/>
        </w:rPr>
        <w:t>実</w:t>
      </w:r>
      <w:r w:rsidR="00F961D2">
        <w:rPr>
          <w:rFonts w:ascii="ＭＳ 明朝" w:hAnsi="ＭＳ 明朝" w:cs="ＭＳ 明朝" w:hint="eastAsia"/>
          <w:color w:val="000000"/>
          <w:kern w:val="0"/>
          <w:sz w:val="24"/>
          <w:szCs w:val="24"/>
        </w:rPr>
        <w:t>施する際のデータとして活用するため、関係機関へ提供する場合があり</w:t>
      </w:r>
    </w:p>
    <w:p w:rsidR="00EE32B2" w:rsidRDefault="00EE32B2" w:rsidP="00DC2973">
      <w:pPr>
        <w:suppressAutoHyphens/>
        <w:wordWrap w:val="0"/>
        <w:ind w:firstLineChars="50" w:firstLine="120"/>
        <w:jc w:val="left"/>
        <w:textAlignment w:val="baseline"/>
        <w:rPr>
          <w:rFonts w:ascii="ＭＳ 明朝" w:hAnsi="ＭＳ 明朝" w:cs="ＭＳ 明朝"/>
          <w:color w:val="000000"/>
          <w:kern w:val="0"/>
          <w:sz w:val="24"/>
          <w:szCs w:val="24"/>
        </w:rPr>
      </w:pPr>
      <w:r w:rsidRPr="00EE32B2">
        <w:rPr>
          <w:rFonts w:ascii="ＭＳ 明朝" w:hAnsi="ＭＳ 明朝" w:cs="ＭＳ 明朝" w:hint="eastAsia"/>
          <w:color w:val="000000"/>
          <w:kern w:val="0"/>
          <w:sz w:val="24"/>
          <w:szCs w:val="24"/>
        </w:rPr>
        <w:t>ます。</w:t>
      </w:r>
    </w:p>
    <w:p w:rsidR="00DC2973" w:rsidRDefault="00DC2973" w:rsidP="00DC2973">
      <w:pPr>
        <w:suppressAutoHyphens/>
        <w:wordWrap w:val="0"/>
        <w:spacing w:line="240" w:lineRule="exact"/>
        <w:ind w:firstLineChars="50" w:firstLine="120"/>
        <w:jc w:val="left"/>
        <w:textAlignment w:val="baseline"/>
        <w:rPr>
          <w:rFonts w:ascii="ＭＳ 明朝" w:hAnsi="ＭＳ 明朝" w:cs="ＭＳ 明朝" w:hint="eastAsia"/>
          <w:color w:val="000000"/>
          <w:kern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126"/>
      </w:tblGrid>
      <w:tr w:rsidR="00C93C10" w:rsidRPr="006D1CDC" w:rsidTr="006D1CDC">
        <w:tc>
          <w:tcPr>
            <w:tcW w:w="1559" w:type="dxa"/>
            <w:shd w:val="clear" w:color="auto" w:fill="auto"/>
          </w:tcPr>
          <w:p w:rsidR="00C93C10" w:rsidRPr="006D1CDC" w:rsidRDefault="00C93C10" w:rsidP="006D1CDC">
            <w:pPr>
              <w:suppressAutoHyphens/>
              <w:wordWrap w:val="0"/>
              <w:jc w:val="left"/>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提供する</w:t>
            </w:r>
          </w:p>
          <w:p w:rsidR="00C93C10" w:rsidRPr="006D1CDC" w:rsidRDefault="00C93C10" w:rsidP="006D1CDC">
            <w:pPr>
              <w:tabs>
                <w:tab w:val="left" w:pos="4755"/>
              </w:tabs>
            </w:pPr>
            <w:r w:rsidRPr="006D1CDC">
              <w:rPr>
                <w:rFonts w:ascii="ＭＳ 明朝" w:hAnsi="ＭＳ 明朝" w:cs="ＭＳ 明朝" w:hint="eastAsia"/>
                <w:color w:val="000000"/>
                <w:kern w:val="0"/>
                <w:sz w:val="24"/>
                <w:szCs w:val="24"/>
              </w:rPr>
              <w:t>情報の内容</w:t>
            </w:r>
          </w:p>
        </w:tc>
        <w:tc>
          <w:tcPr>
            <w:tcW w:w="7229" w:type="dxa"/>
            <w:shd w:val="clear" w:color="auto" w:fill="auto"/>
          </w:tcPr>
          <w:p w:rsidR="00C93C10" w:rsidRPr="006D1CDC" w:rsidRDefault="00C93C10" w:rsidP="006D1CDC">
            <w:pPr>
              <w:tabs>
                <w:tab w:val="left" w:pos="4755"/>
              </w:tabs>
              <w:rPr>
                <w:sz w:val="24"/>
                <w:szCs w:val="24"/>
              </w:rPr>
            </w:pPr>
            <w:r w:rsidRPr="006D1CDC">
              <w:rPr>
                <w:rFonts w:hint="eastAsia"/>
                <w:sz w:val="24"/>
                <w:szCs w:val="24"/>
              </w:rPr>
              <w:t>①認定農業</w:t>
            </w:r>
            <w:r w:rsidR="00EC1C2F">
              <w:rPr>
                <w:rFonts w:hint="eastAsia"/>
                <w:sz w:val="24"/>
                <w:szCs w:val="24"/>
              </w:rPr>
              <w:t>者又は認定新規就農者の氏名（法人にあっては名称及び代表者名）</w:t>
            </w:r>
            <w:r w:rsidRPr="006D1CDC">
              <w:rPr>
                <w:rFonts w:hint="eastAsia"/>
                <w:sz w:val="24"/>
                <w:szCs w:val="24"/>
              </w:rPr>
              <w:t>及び年齢、②住所、③経営改善計画等の認定の有効期間、④経営改善計画等の内容、⑤</w:t>
            </w:r>
            <w:r w:rsidR="00AA25CF">
              <w:rPr>
                <w:rFonts w:hint="eastAsia"/>
                <w:sz w:val="24"/>
                <w:szCs w:val="24"/>
              </w:rPr>
              <w:t>経営改善計画等の実施状況や専門家からの助言等の内容</w:t>
            </w:r>
            <w:r w:rsidRPr="006D1CDC">
              <w:rPr>
                <w:rFonts w:hint="eastAsia"/>
                <w:sz w:val="24"/>
                <w:szCs w:val="24"/>
              </w:rPr>
              <w:t xml:space="preserve">　等</w:t>
            </w:r>
          </w:p>
        </w:tc>
      </w:tr>
      <w:tr w:rsidR="00C93C10" w:rsidRPr="006D1CDC" w:rsidTr="006D1CDC">
        <w:tc>
          <w:tcPr>
            <w:tcW w:w="1559" w:type="dxa"/>
            <w:shd w:val="clear" w:color="auto" w:fill="auto"/>
          </w:tcPr>
          <w:p w:rsidR="00C93C10" w:rsidRPr="006D1CDC" w:rsidRDefault="00C93C10" w:rsidP="006D1CDC">
            <w:pPr>
              <w:tabs>
                <w:tab w:val="left" w:pos="4755"/>
              </w:tabs>
              <w:rPr>
                <w:sz w:val="24"/>
                <w:szCs w:val="24"/>
              </w:rPr>
            </w:pPr>
            <w:r w:rsidRPr="006D1CDC">
              <w:rPr>
                <w:rFonts w:hint="eastAsia"/>
                <w:sz w:val="24"/>
                <w:szCs w:val="24"/>
              </w:rPr>
              <w:t>情報を提供する関係機関</w:t>
            </w:r>
          </w:p>
        </w:tc>
        <w:tc>
          <w:tcPr>
            <w:tcW w:w="7229" w:type="dxa"/>
            <w:shd w:val="clear" w:color="auto" w:fill="auto"/>
          </w:tcPr>
          <w:p w:rsidR="00C93C10" w:rsidRPr="006D1CDC" w:rsidRDefault="00C93C10" w:rsidP="004654F2">
            <w:pPr>
              <w:suppressAutoHyphens/>
              <w:wordWrap w:val="0"/>
              <w:ind w:rightChars="-55" w:right="-115"/>
              <w:jc w:val="left"/>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国、都道府県、市町村、地域農業再生協議会、農業委員会ネットワーク機構、農業委員会、農業協同組合連合会、農業協同組合、土地改良区、農地利用改善団体、農地中間管理機構、農地利用集積円滑化団体、普及指導センター、青年農業者等育成センター、株式会社日本政策金融公庫、独立行政法人農業者年金基金</w:t>
            </w:r>
            <w:r w:rsidR="00F961D2">
              <w:rPr>
                <w:rFonts w:ascii="ＭＳ 明朝" w:hAnsi="ＭＳ 明朝" w:cs="ＭＳ 明朝" w:hint="eastAsia"/>
                <w:color w:val="000000"/>
                <w:kern w:val="0"/>
                <w:sz w:val="24"/>
                <w:szCs w:val="24"/>
              </w:rPr>
              <w:t>、農業経営相談所</w:t>
            </w:r>
            <w:r w:rsidRPr="006D1CDC">
              <w:rPr>
                <w:rFonts w:ascii="ＭＳ 明朝" w:hAnsi="ＭＳ 明朝" w:cs="ＭＳ 明朝" w:hint="eastAsia"/>
                <w:color w:val="000000"/>
                <w:kern w:val="0"/>
                <w:sz w:val="24"/>
                <w:szCs w:val="24"/>
              </w:rPr>
              <w:t xml:space="preserve">　等</w:t>
            </w:r>
          </w:p>
          <w:p w:rsidR="00C93C10" w:rsidRPr="006D1CDC" w:rsidRDefault="00C93C10" w:rsidP="006D1CDC">
            <w:pPr>
              <w:tabs>
                <w:tab w:val="left" w:pos="4755"/>
              </w:tabs>
            </w:pPr>
            <w:r w:rsidRPr="006D1CDC">
              <w:rPr>
                <w:rFonts w:ascii="ＭＳ 明朝" w:hAnsi="ＭＳ 明朝" w:cs="ＭＳ 明朝" w:hint="eastAsia"/>
                <w:color w:val="000000"/>
                <w:kern w:val="0"/>
                <w:sz w:val="24"/>
                <w:szCs w:val="24"/>
              </w:rPr>
              <w:t>（※　その他追加する機関があれば明確にすること）</w:t>
            </w:r>
          </w:p>
        </w:tc>
        <w:bookmarkStart w:id="0" w:name="_GoBack"/>
        <w:bookmarkEnd w:id="0"/>
      </w:tr>
    </w:tbl>
    <w:p w:rsidR="00C93C10" w:rsidRDefault="00C93C10" w:rsidP="00C93C10">
      <w:pPr>
        <w:tabs>
          <w:tab w:val="left" w:pos="4755"/>
        </w:tabs>
        <w:ind w:firstLineChars="100" w:firstLine="210"/>
      </w:pPr>
    </w:p>
    <w:tbl>
      <w:tblPr>
        <w:tblpPr w:leftFromText="142" w:rightFromText="142" w:vertAnchor="text" w:horzAnchor="page" w:tblpX="1411" w:tblpY="146"/>
        <w:tblW w:w="919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91"/>
      </w:tblGrid>
      <w:tr w:rsidR="00C93C10" w:rsidRPr="006D1CDC" w:rsidTr="00DC2973">
        <w:trPr>
          <w:trHeight w:val="539"/>
        </w:trPr>
        <w:tc>
          <w:tcPr>
            <w:tcW w:w="9191" w:type="dxa"/>
            <w:shd w:val="clear" w:color="auto" w:fill="auto"/>
            <w:vAlign w:val="center"/>
          </w:tcPr>
          <w:p w:rsidR="00C93C10" w:rsidRPr="006D1CDC" w:rsidRDefault="00C93C10" w:rsidP="00DC2973">
            <w:pPr>
              <w:tabs>
                <w:tab w:val="left" w:pos="4755"/>
              </w:tabs>
              <w:ind w:firstLineChars="100" w:firstLine="240"/>
              <w:rPr>
                <w:sz w:val="24"/>
                <w:szCs w:val="24"/>
              </w:rPr>
            </w:pPr>
            <w:r w:rsidRPr="006D1CDC">
              <w:rPr>
                <w:rFonts w:hint="eastAsia"/>
                <w:sz w:val="24"/>
                <w:szCs w:val="24"/>
              </w:rPr>
              <w:t>個人情報の取扱いの確認</w:t>
            </w:r>
          </w:p>
        </w:tc>
      </w:tr>
      <w:tr w:rsidR="00C93C10" w:rsidRPr="006D1CDC" w:rsidTr="00DC2973">
        <w:trPr>
          <w:trHeight w:val="1207"/>
        </w:trPr>
        <w:tc>
          <w:tcPr>
            <w:tcW w:w="9191" w:type="dxa"/>
            <w:shd w:val="clear" w:color="auto" w:fill="auto"/>
            <w:vAlign w:val="center"/>
          </w:tcPr>
          <w:p w:rsidR="00C93C10" w:rsidRPr="006D1CDC" w:rsidRDefault="00C93C10" w:rsidP="00DC2973">
            <w:pPr>
              <w:suppressAutoHyphens/>
              <w:wordWrap w:val="0"/>
              <w:textAlignment w:val="baseline"/>
              <w:rPr>
                <w:rFonts w:ascii="ＭＳ 明朝" w:hAnsi="Times New Roman"/>
                <w:color w:val="000000"/>
                <w:kern w:val="0"/>
                <w:sz w:val="24"/>
                <w:szCs w:val="24"/>
              </w:rPr>
            </w:pPr>
            <w:r w:rsidRPr="006D1CDC">
              <w:rPr>
                <w:rFonts w:ascii="ＭＳ 明朝" w:hAnsi="ＭＳ 明朝" w:cs="ＭＳ 明朝" w:hint="eastAsia"/>
                <w:color w:val="000000"/>
                <w:kern w:val="0"/>
                <w:sz w:val="24"/>
                <w:szCs w:val="24"/>
              </w:rPr>
              <w:t>「個人情報の取扱い」に記載された内容について同意します。</w:t>
            </w:r>
          </w:p>
          <w:p w:rsidR="00C93C10" w:rsidRPr="006D1CDC" w:rsidRDefault="00770C4A" w:rsidP="00DC2973">
            <w:pPr>
              <w:suppressAutoHyphens/>
              <w:wordWrap w:val="0"/>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　　　　　　　　　　　　　　　　　　</w:t>
            </w:r>
            <w:r w:rsidR="00DC2973">
              <w:rPr>
                <w:rFonts w:ascii="ＭＳ 明朝" w:hAnsi="ＭＳ 明朝" w:cs="ＭＳ 明朝" w:hint="eastAsia"/>
                <w:color w:val="000000"/>
                <w:kern w:val="0"/>
                <w:sz w:val="24"/>
                <w:szCs w:val="24"/>
              </w:rPr>
              <w:t xml:space="preserve">　　　　　　　　　</w:t>
            </w:r>
            <w:r w:rsidR="00C93C10" w:rsidRPr="006D1CDC">
              <w:rPr>
                <w:rFonts w:ascii="ＭＳ 明朝" w:hAnsi="ＭＳ 明朝" w:cs="ＭＳ 明朝" w:hint="eastAsia"/>
                <w:color w:val="000000"/>
                <w:kern w:val="0"/>
                <w:sz w:val="24"/>
                <w:szCs w:val="24"/>
              </w:rPr>
              <w:t xml:space="preserve">　　年　　月　　日</w:t>
            </w:r>
          </w:p>
          <w:p w:rsidR="00C93C10" w:rsidRPr="006D1CDC" w:rsidRDefault="00C93C10" w:rsidP="00DC2973">
            <w:pPr>
              <w:tabs>
                <w:tab w:val="left" w:pos="4755"/>
              </w:tabs>
            </w:pPr>
            <w:r w:rsidRPr="006D1CDC">
              <w:rPr>
                <w:rFonts w:ascii="ＭＳ 明朝" w:hAnsi="ＭＳ 明朝" w:cs="ＭＳ 明朝" w:hint="eastAsia"/>
                <w:color w:val="000000"/>
                <w:kern w:val="0"/>
                <w:sz w:val="24"/>
                <w:szCs w:val="24"/>
              </w:rPr>
              <w:t xml:space="preserve">　　　氏名（名称・代表者）　　　　　　　　　　　　　　印</w:t>
            </w:r>
          </w:p>
        </w:tc>
      </w:tr>
    </w:tbl>
    <w:p w:rsidR="00C93C10" w:rsidRDefault="00C93C10" w:rsidP="00C93C10">
      <w:pPr>
        <w:tabs>
          <w:tab w:val="left" w:pos="4755"/>
        </w:tabs>
      </w:pPr>
    </w:p>
    <w:sectPr w:rsidR="00C93C10" w:rsidSect="0000507E">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B2"/>
    <w:rsid w:val="0000507E"/>
    <w:rsid w:val="004654F2"/>
    <w:rsid w:val="0061478A"/>
    <w:rsid w:val="00666291"/>
    <w:rsid w:val="006D1CDC"/>
    <w:rsid w:val="00770C4A"/>
    <w:rsid w:val="00876A26"/>
    <w:rsid w:val="0092392D"/>
    <w:rsid w:val="009862FA"/>
    <w:rsid w:val="00A16CC3"/>
    <w:rsid w:val="00A72BDB"/>
    <w:rsid w:val="00AA25CF"/>
    <w:rsid w:val="00AB3FF6"/>
    <w:rsid w:val="00C21389"/>
    <w:rsid w:val="00C93C10"/>
    <w:rsid w:val="00CA767D"/>
    <w:rsid w:val="00DC2973"/>
    <w:rsid w:val="00DE069A"/>
    <w:rsid w:val="00E53E53"/>
    <w:rsid w:val="00EC1C2F"/>
    <w:rsid w:val="00EE32B2"/>
    <w:rsid w:val="00F9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8FD744C"/>
  <w15:chartTrackingRefBased/>
  <w15:docId w15:val="{982510AC-238B-4426-879D-EB976EAB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宮川 顕</cp:lastModifiedBy>
  <cp:revision>4</cp:revision>
  <cp:lastPrinted>2016-04-06T06:43:00Z</cp:lastPrinted>
  <dcterms:created xsi:type="dcterms:W3CDTF">2020-06-05T01:18:00Z</dcterms:created>
  <dcterms:modified xsi:type="dcterms:W3CDTF">2020-06-05T01:25:00Z</dcterms:modified>
</cp:coreProperties>
</file>